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C8035" w14:textId="7AA4DF10" w:rsidR="001C30B0" w:rsidRPr="001C30B0" w:rsidRDefault="001C30B0" w:rsidP="00FF47E8">
      <w:pPr>
        <w:spacing w:line="540" w:lineRule="exact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1C30B0">
        <w:rPr>
          <w:rFonts w:asciiTheme="minorEastAsia" w:eastAsiaTheme="minorEastAsia" w:hAnsiTheme="minorEastAsia" w:hint="eastAsia"/>
          <w:b/>
          <w:sz w:val="28"/>
          <w:szCs w:val="28"/>
        </w:rPr>
        <w:t>附件</w:t>
      </w:r>
      <w:r w:rsidR="006D4B53">
        <w:rPr>
          <w:rFonts w:asciiTheme="minorEastAsia" w:eastAsiaTheme="minorEastAsia" w:hAnsiTheme="minorEastAsia"/>
          <w:b/>
          <w:sz w:val="28"/>
          <w:szCs w:val="28"/>
        </w:rPr>
        <w:t>2</w:t>
      </w:r>
    </w:p>
    <w:p w14:paraId="1EBF46E6" w14:textId="77777777" w:rsidR="00C954FB" w:rsidRPr="0057090C" w:rsidRDefault="00C954FB" w:rsidP="00FF47E8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 w:rsidRPr="0057090C">
        <w:rPr>
          <w:rFonts w:ascii="方正小标宋简体" w:eastAsia="方正小标宋简体" w:hint="eastAsia"/>
          <w:sz w:val="36"/>
          <w:szCs w:val="36"/>
        </w:rPr>
        <w:t>疫情防控个人健康信息承诺书</w:t>
      </w:r>
    </w:p>
    <w:p w14:paraId="2B0FB0A2" w14:textId="77777777" w:rsidR="00C954FB" w:rsidRDefault="00C954FB" w:rsidP="00FF47E8">
      <w:pPr>
        <w:spacing w:line="540" w:lineRule="exact"/>
        <w:ind w:firstLineChars="200" w:firstLine="480"/>
        <w:rPr>
          <w:rFonts w:ascii="仿宋" w:eastAsia="仿宋" w:hAnsi="仿宋" w:cs="仿宋"/>
          <w:sz w:val="24"/>
        </w:rPr>
      </w:pPr>
    </w:p>
    <w:p w14:paraId="13F810D8" w14:textId="77777777" w:rsidR="00C954FB" w:rsidRPr="00DE7F14" w:rsidRDefault="00C954FB" w:rsidP="00FF47E8">
      <w:pPr>
        <w:spacing w:line="540" w:lineRule="exact"/>
        <w:ind w:firstLineChars="200" w:firstLine="480"/>
        <w:rPr>
          <w:rFonts w:ascii="仿宋_GB2312" w:eastAsia="仿宋_GB2312" w:hAnsi="仿宋" w:cs="仿宋"/>
          <w:sz w:val="24"/>
        </w:rPr>
      </w:pPr>
      <w:r w:rsidRPr="00DE7F14">
        <w:rPr>
          <w:rFonts w:ascii="仿宋_GB2312" w:eastAsia="仿宋_GB2312" w:hAnsi="仿宋" w:cs="仿宋" w:hint="eastAsia"/>
          <w:sz w:val="24"/>
        </w:rPr>
        <w:t>按照国家</w:t>
      </w:r>
      <w:r w:rsidRPr="00DE7F14">
        <w:rPr>
          <w:rFonts w:ascii="仿宋_GB2312" w:eastAsia="仿宋_GB2312" w:hAnsi="仿宋" w:cs="仿宋" w:hint="eastAsia"/>
          <w:color w:val="222222"/>
          <w:sz w:val="24"/>
        </w:rPr>
        <w:t>在确保疫情防控到位的前提下，积极有序推进复工复产，恢复生产生活秩序的要求，统筹做好疫情防控和举办各</w:t>
      </w:r>
      <w:proofErr w:type="gramStart"/>
      <w:r w:rsidRPr="00DE7F14">
        <w:rPr>
          <w:rFonts w:ascii="仿宋_GB2312" w:eastAsia="仿宋_GB2312" w:hAnsi="仿宋" w:cs="仿宋" w:hint="eastAsia"/>
          <w:color w:val="222222"/>
          <w:sz w:val="24"/>
        </w:rPr>
        <w:t>类必要</w:t>
      </w:r>
      <w:proofErr w:type="gramEnd"/>
      <w:r w:rsidRPr="00DE7F14">
        <w:rPr>
          <w:rFonts w:ascii="仿宋_GB2312" w:eastAsia="仿宋_GB2312" w:hAnsi="仿宋" w:cs="仿宋" w:hint="eastAsia"/>
          <w:color w:val="222222"/>
          <w:sz w:val="24"/>
        </w:rPr>
        <w:t>的活动，做好防控管理，按照“安全第一、科学施策、闭环管理、严密细致”的原则。举办单位和参</w:t>
      </w:r>
      <w:r w:rsidR="00BD0CA5">
        <w:rPr>
          <w:rFonts w:ascii="仿宋_GB2312" w:eastAsia="仿宋_GB2312" w:hAnsi="仿宋" w:cs="仿宋" w:hint="eastAsia"/>
          <w:color w:val="222222"/>
          <w:sz w:val="24"/>
        </w:rPr>
        <w:t>与</w:t>
      </w:r>
      <w:r w:rsidRPr="00DE7F14">
        <w:rPr>
          <w:rFonts w:ascii="仿宋_GB2312" w:eastAsia="仿宋_GB2312" w:hAnsi="仿宋" w:cs="仿宋" w:hint="eastAsia"/>
          <w:color w:val="222222"/>
          <w:sz w:val="24"/>
        </w:rPr>
        <w:t>人员共同做好这项工作。确保本次考试圆满进行，</w:t>
      </w:r>
      <w:r w:rsidRPr="00DE7F14">
        <w:rPr>
          <w:rFonts w:ascii="仿宋_GB2312" w:eastAsia="仿宋_GB2312" w:hAnsi="仿宋" w:cs="仿宋" w:hint="eastAsia"/>
          <w:sz w:val="24"/>
        </w:rPr>
        <w:t>保障本人及他人的身体健康和生命安全，做好新冠肺炎疫情防控工作，本人承诺：</w:t>
      </w:r>
    </w:p>
    <w:p w14:paraId="2EAAE7B7" w14:textId="77777777" w:rsidR="00C954FB" w:rsidRPr="00DE7F14" w:rsidRDefault="00C954FB" w:rsidP="00FF47E8">
      <w:pPr>
        <w:spacing w:line="540" w:lineRule="exact"/>
        <w:ind w:firstLineChars="200" w:firstLine="480"/>
        <w:rPr>
          <w:rFonts w:ascii="仿宋_GB2312" w:eastAsia="仿宋_GB2312" w:hAnsi="仿宋" w:cs="仿宋"/>
          <w:sz w:val="24"/>
        </w:rPr>
      </w:pPr>
      <w:r w:rsidRPr="00DE7F14">
        <w:rPr>
          <w:rFonts w:ascii="仿宋_GB2312" w:eastAsia="仿宋_GB2312" w:hAnsi="仿宋" w:cs="仿宋" w:hint="eastAsia"/>
          <w:sz w:val="24"/>
        </w:rPr>
        <w:t>1、本人没有被诊肺炎确诊病例、疑似病例、无症状感染者和尚在隔离观察</w:t>
      </w:r>
      <w:proofErr w:type="gramStart"/>
      <w:r w:rsidRPr="00DE7F14">
        <w:rPr>
          <w:rFonts w:ascii="仿宋_GB2312" w:eastAsia="仿宋_GB2312" w:hAnsi="仿宋" w:cs="仿宋" w:hint="eastAsia"/>
          <w:sz w:val="24"/>
        </w:rPr>
        <w:t>期密切</w:t>
      </w:r>
      <w:proofErr w:type="gramEnd"/>
      <w:r w:rsidRPr="00DE7F14">
        <w:rPr>
          <w:rFonts w:ascii="仿宋_GB2312" w:eastAsia="仿宋_GB2312" w:hAnsi="仿宋" w:cs="仿宋" w:hint="eastAsia"/>
          <w:sz w:val="24"/>
        </w:rPr>
        <w:t>接触者；近14天有发热、咳嗽等症状未痊愈的，未排除传染病及身体不适者。</w:t>
      </w:r>
    </w:p>
    <w:p w14:paraId="6D8828A0" w14:textId="77777777" w:rsidR="00C954FB" w:rsidRPr="00DE7F14" w:rsidRDefault="00C954FB" w:rsidP="00FF47E8">
      <w:pPr>
        <w:spacing w:line="540" w:lineRule="exact"/>
        <w:ind w:firstLineChars="200" w:firstLine="480"/>
        <w:rPr>
          <w:rFonts w:ascii="仿宋_GB2312" w:eastAsia="仿宋_GB2312" w:hAnsi="仿宋" w:cs="仿宋"/>
          <w:sz w:val="24"/>
        </w:rPr>
      </w:pPr>
      <w:r w:rsidRPr="00DE7F14">
        <w:rPr>
          <w:rFonts w:ascii="仿宋_GB2312" w:eastAsia="仿宋_GB2312" w:hAnsi="仿宋" w:cs="仿宋" w:hint="eastAsia"/>
          <w:sz w:val="24"/>
        </w:rPr>
        <w:t>2、本人没有与新冠肺炎确诊病例或疑似病例密切接触；</w:t>
      </w:r>
    </w:p>
    <w:p w14:paraId="1B8B7777" w14:textId="77777777" w:rsidR="00C954FB" w:rsidRPr="00DE7F14" w:rsidRDefault="00C954FB" w:rsidP="00FF47E8">
      <w:pPr>
        <w:spacing w:line="540" w:lineRule="exact"/>
        <w:ind w:firstLineChars="200" w:firstLine="480"/>
        <w:rPr>
          <w:rFonts w:ascii="仿宋_GB2312" w:eastAsia="仿宋_GB2312" w:hAnsi="仿宋" w:cs="仿宋"/>
          <w:sz w:val="24"/>
        </w:rPr>
      </w:pPr>
      <w:r w:rsidRPr="00DE7F14">
        <w:rPr>
          <w:rFonts w:ascii="仿宋_GB2312" w:eastAsia="仿宋_GB2312" w:hAnsi="仿宋" w:cs="仿宋" w:hint="eastAsia"/>
          <w:sz w:val="24"/>
        </w:rPr>
        <w:t>3、本人过去14天未去过</w:t>
      </w:r>
      <w:r w:rsidR="001C30B0">
        <w:rPr>
          <w:rFonts w:ascii="仿宋_GB2312" w:eastAsia="仿宋_GB2312" w:hAnsi="仿宋" w:cs="仿宋" w:hint="eastAsia"/>
          <w:sz w:val="24"/>
        </w:rPr>
        <w:t>疫情高风险地区</w:t>
      </w:r>
      <w:r w:rsidRPr="00DE7F14">
        <w:rPr>
          <w:rFonts w:ascii="仿宋_GB2312" w:eastAsia="仿宋_GB2312" w:hAnsi="仿宋" w:cs="仿宋" w:hint="eastAsia"/>
          <w:sz w:val="24"/>
        </w:rPr>
        <w:t>或与来自</w:t>
      </w:r>
      <w:r w:rsidR="001C30B0">
        <w:rPr>
          <w:rFonts w:ascii="仿宋_GB2312" w:eastAsia="仿宋_GB2312" w:hAnsi="仿宋" w:cs="仿宋" w:hint="eastAsia"/>
          <w:sz w:val="24"/>
        </w:rPr>
        <w:t>高风险</w:t>
      </w:r>
      <w:r w:rsidRPr="00DE7F14">
        <w:rPr>
          <w:rFonts w:ascii="仿宋_GB2312" w:eastAsia="仿宋_GB2312" w:hAnsi="仿宋" w:cs="仿宋" w:hint="eastAsia"/>
          <w:sz w:val="24"/>
        </w:rPr>
        <w:t xml:space="preserve">地区人员有密切接触； </w:t>
      </w:r>
    </w:p>
    <w:p w14:paraId="5072D517" w14:textId="77777777" w:rsidR="00C954FB" w:rsidRPr="00DE7F14" w:rsidRDefault="00C954FB" w:rsidP="00FF47E8">
      <w:pPr>
        <w:spacing w:line="540" w:lineRule="exact"/>
        <w:ind w:firstLineChars="200" w:firstLine="480"/>
        <w:rPr>
          <w:rFonts w:ascii="仿宋_GB2312" w:eastAsia="仿宋_GB2312" w:hAnsi="仿宋" w:cs="仿宋"/>
          <w:sz w:val="24"/>
        </w:rPr>
      </w:pPr>
      <w:r w:rsidRPr="00DE7F14">
        <w:rPr>
          <w:rFonts w:ascii="仿宋_GB2312" w:eastAsia="仿宋_GB2312" w:hAnsi="仿宋" w:cs="仿宋" w:hint="eastAsia"/>
          <w:sz w:val="24"/>
        </w:rPr>
        <w:t>4、本人没有被集中隔离观察或留观后已解除医学观察；</w:t>
      </w:r>
    </w:p>
    <w:p w14:paraId="6065AA6C" w14:textId="77777777" w:rsidR="00C954FB" w:rsidRPr="00DE7F14" w:rsidRDefault="00C954FB" w:rsidP="00FF47E8">
      <w:pPr>
        <w:spacing w:line="540" w:lineRule="exact"/>
        <w:ind w:firstLineChars="200" w:firstLine="480"/>
        <w:rPr>
          <w:rFonts w:ascii="仿宋_GB2312" w:eastAsia="仿宋_GB2312" w:hAnsi="仿宋" w:cs="仿宋"/>
          <w:sz w:val="24"/>
        </w:rPr>
      </w:pPr>
      <w:r w:rsidRPr="00DE7F14">
        <w:rPr>
          <w:rFonts w:ascii="仿宋_GB2312" w:eastAsia="仿宋_GB2312" w:hAnsi="仿宋" w:cs="仿宋" w:hint="eastAsia"/>
          <w:sz w:val="24"/>
        </w:rPr>
        <w:t>5、本人没有发热、咳嗽、乏力、咽痛、打喷嚏、腹泻、呕吐、黄疸、皮疹、结膜充血、胸闷等疑似症状。</w:t>
      </w:r>
    </w:p>
    <w:p w14:paraId="3747CD9F" w14:textId="77777777" w:rsidR="00C954FB" w:rsidRPr="00DE7F14" w:rsidRDefault="00C954FB" w:rsidP="00FF47E8">
      <w:pPr>
        <w:spacing w:line="540" w:lineRule="exact"/>
        <w:ind w:firstLineChars="200" w:firstLine="480"/>
        <w:rPr>
          <w:rFonts w:ascii="仿宋_GB2312" w:eastAsia="仿宋_GB2312" w:hAnsi="仿宋" w:cs="仿宋"/>
          <w:sz w:val="24"/>
        </w:rPr>
      </w:pPr>
      <w:r w:rsidRPr="00DE7F14">
        <w:rPr>
          <w:rFonts w:ascii="仿宋_GB2312" w:eastAsia="仿宋_GB2312" w:hAnsi="仿宋" w:cs="仿宋" w:hint="eastAsia"/>
          <w:sz w:val="24"/>
        </w:rPr>
        <w:t>本人对以上提供的健康相关信息的真实性负责,如因信息不实引起疫情传播和扩散,愿承担由此带来的全部法律责任。</w:t>
      </w:r>
    </w:p>
    <w:p w14:paraId="58A8252D" w14:textId="77777777" w:rsidR="00C954FB" w:rsidRPr="00DE7F14" w:rsidRDefault="00C954FB" w:rsidP="00FF47E8">
      <w:pPr>
        <w:spacing w:line="540" w:lineRule="exact"/>
        <w:ind w:firstLineChars="200" w:firstLine="480"/>
        <w:rPr>
          <w:rFonts w:ascii="仿宋_GB2312" w:eastAsia="仿宋_GB2312" w:hAnsi="仿宋" w:cs="仿宋"/>
          <w:sz w:val="24"/>
        </w:rPr>
      </w:pPr>
      <w:r w:rsidRPr="00DE7F14">
        <w:rPr>
          <w:rFonts w:ascii="仿宋_GB2312" w:eastAsia="仿宋_GB2312" w:hAnsi="仿宋" w:cs="仿宋" w:hint="eastAsia"/>
          <w:sz w:val="24"/>
        </w:rPr>
        <w:t>另外，为保障本次考试的顺利开展，我将严格按照本次考试负责机构的要求、遵守有关规定，配合考</w:t>
      </w:r>
      <w:proofErr w:type="gramStart"/>
      <w:r w:rsidRPr="00DE7F14">
        <w:rPr>
          <w:rFonts w:ascii="仿宋_GB2312" w:eastAsia="仿宋_GB2312" w:hAnsi="仿宋" w:cs="仿宋" w:hint="eastAsia"/>
          <w:sz w:val="24"/>
        </w:rPr>
        <w:t>务</w:t>
      </w:r>
      <w:proofErr w:type="gramEnd"/>
      <w:r w:rsidRPr="00DE7F14">
        <w:rPr>
          <w:rFonts w:ascii="仿宋_GB2312" w:eastAsia="仿宋_GB2312" w:hAnsi="仿宋" w:cs="仿宋" w:hint="eastAsia"/>
          <w:sz w:val="24"/>
        </w:rPr>
        <w:t>人员疫情防控工作，做好个人和公共卫生防护，如违反规定后果自负。</w:t>
      </w:r>
    </w:p>
    <w:p w14:paraId="45A71613" w14:textId="77777777" w:rsidR="00C954FB" w:rsidRPr="00DE7F14" w:rsidRDefault="00C954FB" w:rsidP="00FF47E8">
      <w:pPr>
        <w:spacing w:line="540" w:lineRule="exact"/>
        <w:ind w:firstLineChars="200" w:firstLine="480"/>
        <w:rPr>
          <w:rFonts w:ascii="仿宋_GB2312" w:eastAsia="仿宋_GB2312" w:hAnsi="仿宋" w:cs="仿宋"/>
          <w:sz w:val="24"/>
        </w:rPr>
      </w:pPr>
    </w:p>
    <w:p w14:paraId="3606B1DE" w14:textId="77777777" w:rsidR="00C954FB" w:rsidRPr="00DE7F14" w:rsidRDefault="00C954FB" w:rsidP="00FF47E8">
      <w:pPr>
        <w:spacing w:line="540" w:lineRule="exact"/>
        <w:ind w:firstLineChars="2000" w:firstLine="4800"/>
        <w:rPr>
          <w:rFonts w:ascii="仿宋_GB2312" w:eastAsia="仿宋_GB2312" w:hAnsi="仿宋" w:cs="仿宋"/>
          <w:sz w:val="24"/>
        </w:rPr>
      </w:pPr>
      <w:r w:rsidRPr="00DE7F14">
        <w:rPr>
          <w:rFonts w:ascii="仿宋_GB2312" w:eastAsia="仿宋_GB2312" w:hAnsi="仿宋" w:cs="仿宋" w:hint="eastAsia"/>
          <w:sz w:val="24"/>
        </w:rPr>
        <w:t>承诺人:</w:t>
      </w:r>
    </w:p>
    <w:p w14:paraId="39E258C2" w14:textId="77777777" w:rsidR="00FC0450" w:rsidRPr="00FF47E8" w:rsidRDefault="00C954FB" w:rsidP="00FF47E8">
      <w:pPr>
        <w:spacing w:line="540" w:lineRule="exact"/>
        <w:ind w:firstLineChars="1900" w:firstLine="4560"/>
        <w:rPr>
          <w:rFonts w:ascii="仿宋_GB2312" w:eastAsia="仿宋_GB2312"/>
          <w:sz w:val="24"/>
        </w:rPr>
      </w:pPr>
      <w:r w:rsidRPr="00DE7F14">
        <w:rPr>
          <w:rFonts w:ascii="仿宋_GB2312" w:eastAsia="仿宋_GB2312" w:hAnsi="仿宋" w:cs="仿宋" w:hint="eastAsia"/>
          <w:sz w:val="24"/>
        </w:rPr>
        <w:t>年    月    日</w:t>
      </w:r>
    </w:p>
    <w:sectPr w:rsidR="00FC0450" w:rsidRPr="00FF47E8" w:rsidSect="00FC0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6C97D" w14:textId="77777777" w:rsidR="00646B8B" w:rsidRDefault="00646B8B" w:rsidP="00BD0CA5">
      <w:r>
        <w:separator/>
      </w:r>
    </w:p>
  </w:endnote>
  <w:endnote w:type="continuationSeparator" w:id="0">
    <w:p w14:paraId="6F616CAD" w14:textId="77777777" w:rsidR="00646B8B" w:rsidRDefault="00646B8B" w:rsidP="00BD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3680F" w14:textId="77777777" w:rsidR="00646B8B" w:rsidRDefault="00646B8B" w:rsidP="00BD0CA5">
      <w:r>
        <w:separator/>
      </w:r>
    </w:p>
  </w:footnote>
  <w:footnote w:type="continuationSeparator" w:id="0">
    <w:p w14:paraId="76236849" w14:textId="77777777" w:rsidR="00646B8B" w:rsidRDefault="00646B8B" w:rsidP="00BD0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4FB"/>
    <w:rsid w:val="000B5599"/>
    <w:rsid w:val="001C30B0"/>
    <w:rsid w:val="00220805"/>
    <w:rsid w:val="00485D51"/>
    <w:rsid w:val="0057090C"/>
    <w:rsid w:val="00646B8B"/>
    <w:rsid w:val="006D4B53"/>
    <w:rsid w:val="007153A9"/>
    <w:rsid w:val="00976D6A"/>
    <w:rsid w:val="00B17BDD"/>
    <w:rsid w:val="00BD0CA5"/>
    <w:rsid w:val="00C954FB"/>
    <w:rsid w:val="00C968B4"/>
    <w:rsid w:val="00DE7F14"/>
    <w:rsid w:val="00E061A1"/>
    <w:rsid w:val="00EB4EA7"/>
    <w:rsid w:val="00FC0450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753FD"/>
  <w15:docId w15:val="{3EEDC2EB-2B00-49C8-ADB6-07FF84B9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4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0CA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0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0C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郭 毅</cp:lastModifiedBy>
  <cp:revision>8</cp:revision>
  <dcterms:created xsi:type="dcterms:W3CDTF">2020-11-10T02:20:00Z</dcterms:created>
  <dcterms:modified xsi:type="dcterms:W3CDTF">2021-11-15T14:44:00Z</dcterms:modified>
</cp:coreProperties>
</file>